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64D65">
        <w:rPr>
          <w:rFonts w:asciiTheme="minorHAnsi" w:hAnsiTheme="minorHAnsi" w:cs="Arial"/>
          <w:b/>
          <w:lang w:val="en-ZA"/>
        </w:rPr>
        <w:t>04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064D65">
        <w:rPr>
          <w:rFonts w:asciiTheme="minorHAnsi" w:hAnsiTheme="minorHAnsi" w:cs="Arial"/>
          <w:b/>
          <w:lang w:val="en-ZA"/>
        </w:rPr>
        <w:t>August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0638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C1454">
        <w:rPr>
          <w:rFonts w:asciiTheme="minorHAnsi" w:hAnsiTheme="minorHAnsi" w:cs="Arial"/>
          <w:lang w:val="en-ZA"/>
        </w:rPr>
        <w:t>98.11273%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638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145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November</w:t>
      </w:r>
      <w:r w:rsidR="00906382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</w:t>
      </w:r>
      <w:r w:rsidR="00906382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October</w:t>
      </w:r>
      <w:r w:rsidR="00906382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ZAG000145681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06382" w:rsidRDefault="0090638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C1454" w:rsidRDefault="00BC145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F4FE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https://www.jse.co.za/content/JSEPricingSupplementsItems/2014/BondDocuments/BTC186%20Pricing%20Supplement%2004082017.pdf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06382" w:rsidRPr="00F64748" w:rsidRDefault="009063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02044" w:rsidRPr="00202044" w:rsidRDefault="00202044" w:rsidP="0020204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202044">
        <w:rPr>
          <w:rFonts w:asciiTheme="minorHAnsi" w:eastAsia="Times" w:hAnsiTheme="minorHAnsi" w:cs="Arial"/>
          <w:lang w:val="en-ZA"/>
        </w:rPr>
        <w:t xml:space="preserve">Edward Hoyle                                             The Standard Bank of South Africa Limited                             +27 11 721 6653                 </w:t>
      </w:r>
    </w:p>
    <w:p w:rsidR="007F4679" w:rsidRPr="00F64748" w:rsidRDefault="00202044" w:rsidP="0020204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02044">
        <w:rPr>
          <w:rFonts w:asciiTheme="minorHAnsi" w:eastAsia="Times" w:hAnsiTheme="minorHAnsi" w:cs="Arial"/>
          <w:lang w:val="en-ZA"/>
        </w:rPr>
        <w:t>Corporate Actions</w:t>
      </w:r>
      <w:r w:rsidRPr="00202044">
        <w:rPr>
          <w:rFonts w:asciiTheme="minorHAnsi" w:eastAsia="Times" w:hAnsiTheme="minorHAnsi" w:cs="Arial"/>
          <w:lang w:val="en-ZA"/>
        </w:rPr>
        <w:tab/>
      </w:r>
      <w:r w:rsidRPr="00202044">
        <w:rPr>
          <w:rFonts w:asciiTheme="minorHAnsi" w:eastAsia="Times" w:hAnsiTheme="minorHAnsi" w:cs="Arial"/>
          <w:lang w:val="en-ZA"/>
        </w:rPr>
        <w:tab/>
        <w:t xml:space="preserve">        JSE</w:t>
      </w:r>
      <w:r w:rsidRPr="00202044">
        <w:rPr>
          <w:rFonts w:asciiTheme="minorHAnsi" w:eastAsia="Times" w:hAnsiTheme="minorHAnsi" w:cs="Arial"/>
          <w:lang w:val="en-ZA"/>
        </w:rPr>
        <w:tab/>
      </w:r>
      <w:r w:rsidRPr="00202044">
        <w:rPr>
          <w:rFonts w:asciiTheme="minorHAnsi" w:eastAsia="Times" w:hAnsiTheme="minorHAnsi" w:cs="Arial"/>
          <w:lang w:val="en-ZA"/>
        </w:rPr>
        <w:tab/>
      </w:r>
      <w:r w:rsidRPr="00202044">
        <w:rPr>
          <w:rFonts w:asciiTheme="minorHAnsi" w:eastAsia="Times" w:hAnsiTheme="minorHAnsi" w:cs="Arial"/>
          <w:lang w:val="en-ZA"/>
        </w:rPr>
        <w:tab/>
      </w:r>
      <w:r w:rsidRPr="00202044">
        <w:rPr>
          <w:rFonts w:asciiTheme="minorHAnsi" w:eastAsia="Times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14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14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54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54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nning, Nicholas NCM">
    <w15:presenceInfo w15:providerId="AD" w15:userId="S-1-5-21-149779583-1163412960-39540754-1238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4D65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2044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0CF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60D6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436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6382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510D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1454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86%20Pricing%20Supplement%200408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F00F100-9089-4AFF-8C1E-DADABE9D6BF7}"/>
</file>

<file path=customXml/itemProps2.xml><?xml version="1.0" encoding="utf-8"?>
<ds:datastoreItem xmlns:ds="http://schemas.openxmlformats.org/officeDocument/2006/customXml" ds:itemID="{1517B927-D254-443A-B5CC-694B7B53C18B}"/>
</file>

<file path=customXml/itemProps3.xml><?xml version="1.0" encoding="utf-8"?>
<ds:datastoreItem xmlns:ds="http://schemas.openxmlformats.org/officeDocument/2006/customXml" ds:itemID="{6A5596B8-3B12-4345-B602-9C9B2E02773C}"/>
</file>

<file path=customXml/itemProps4.xml><?xml version="1.0" encoding="utf-8"?>
<ds:datastoreItem xmlns:ds="http://schemas.openxmlformats.org/officeDocument/2006/customXml" ds:itemID="{42B488BB-0CF4-4007-AA4F-DFE4F1AD0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8</cp:revision>
  <cp:lastPrinted>2012-01-03T09:35:00Z</cp:lastPrinted>
  <dcterms:created xsi:type="dcterms:W3CDTF">2017-08-04T07:36:00Z</dcterms:created>
  <dcterms:modified xsi:type="dcterms:W3CDTF">2017-08-04T10:17:00Z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